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36" w:rsidRPr="00A16950" w:rsidRDefault="00471736" w:rsidP="00471736">
      <w:pPr>
        <w:pStyle w:val="1"/>
        <w:shd w:val="clear" w:color="auto" w:fill="FFFFFF"/>
        <w:spacing w:before="0" w:beforeAutospacing="0" w:after="430" w:afterAutospacing="0"/>
        <w:jc w:val="center"/>
        <w:rPr>
          <w:color w:val="002060"/>
        </w:rPr>
      </w:pPr>
      <w:r w:rsidRPr="00A16950">
        <w:rPr>
          <w:color w:val="002060"/>
        </w:rPr>
        <w:t>Закаливание детей в домашних условиях</w:t>
      </w:r>
    </w:p>
    <w:p w:rsidR="00471736" w:rsidRPr="0008017A" w:rsidRDefault="00471736" w:rsidP="00471736">
      <w:pPr>
        <w:pStyle w:val="1"/>
        <w:shd w:val="clear" w:color="auto" w:fill="FFFFFF"/>
        <w:spacing w:before="0" w:beforeAutospacing="0" w:after="430" w:afterAutospacing="0"/>
        <w:jc w:val="center"/>
        <w:rPr>
          <w:rFonts w:ascii="Arial" w:hAnsi="Arial" w:cs="Arial"/>
          <w:color w:val="002060"/>
          <w:sz w:val="43"/>
          <w:szCs w:val="43"/>
        </w:rPr>
      </w:pPr>
      <w:r>
        <w:rPr>
          <w:rFonts w:ascii="Arial" w:hAnsi="Arial" w:cs="Arial"/>
          <w:noProof/>
          <w:color w:val="002060"/>
          <w:sz w:val="43"/>
          <w:szCs w:val="43"/>
        </w:rPr>
        <w:drawing>
          <wp:inline distT="0" distB="0" distL="0" distR="0">
            <wp:extent cx="4763135" cy="3193415"/>
            <wp:effectExtent l="19050" t="0" r="0" b="0"/>
            <wp:docPr id="1" name="Рисунок 2" descr="C:\Documents and Settings\Admin\Мои документы\Downloads\закал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Downloads\закал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9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736" w:rsidRPr="00A16950" w:rsidRDefault="00471736" w:rsidP="0047173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69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Закаливание</w:t>
      </w:r>
      <w:r w:rsidRPr="00A16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тренировка приспособительных возможностей организма с помощью естественных природных факторов: воды, воздуха, солнца. Закаливаться каким-либо одним фактором трудно. При закаливании на человека действуют различные факторы. Закаливаться можно не только солнцем, воздухом и водой, но и словом и даже пищей (закаливающие диеты, лекарственные травы и т. п.)</w:t>
      </w:r>
    </w:p>
    <w:p w:rsidR="00471736" w:rsidRPr="00A16950" w:rsidRDefault="00471736" w:rsidP="0047173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оказывает общеукрепляющее действие, улучшает кровообращение, повышает тонус нервной системы, нормализует обмен веществ. Организм ребенка получает возможность лучше приспособиться к меняющимся условиям и безболезненно переносить чрезмерное охлаждение, перегревание и другие неблагоприятные воздействия.</w:t>
      </w:r>
    </w:p>
    <w:p w:rsidR="00471736" w:rsidRPr="00A16950" w:rsidRDefault="00471736" w:rsidP="00471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повторном и систематическом применении холодной воды происходит усиление образования тепла, повышается температура кожи, утолщается роговой слой, уменьшается интенсивность раздражения находящихся в них рецепторов. Все это повышает адаптацию организма ребенка к низкой температуре. Начинать закаливание можно с любого возраста. Но чем раньше, тем здоровее и устойчивее будет ребенок. Закаленные дети прекрасно выглядят, у них хороший аппетит, спокойный сон.</w:t>
      </w:r>
    </w:p>
    <w:p w:rsidR="00471736" w:rsidRPr="00A16950" w:rsidRDefault="00471736" w:rsidP="00471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проведения закаливающих мероприятий</w:t>
      </w:r>
    </w:p>
    <w:p w:rsidR="00471736" w:rsidRPr="00A16950" w:rsidRDefault="00471736" w:rsidP="00471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следует начинать и далее проводить только при полном здоровье ребенка.</w:t>
      </w:r>
    </w:p>
    <w:p w:rsidR="00471736" w:rsidRPr="00A16950" w:rsidRDefault="00471736" w:rsidP="00471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наращивать интенсивность закаливающих мероприятий.</w:t>
      </w:r>
    </w:p>
    <w:p w:rsidR="00471736" w:rsidRPr="00A16950" w:rsidRDefault="00471736" w:rsidP="00471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Систематичность - закаливание проводится во все времена года.</w:t>
      </w:r>
    </w:p>
    <w:p w:rsidR="00471736" w:rsidRPr="00A16950" w:rsidRDefault="00471736" w:rsidP="00471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учитывать индивидуальные особенности организма ребенка, его возраст, физическое развитие, состояние здоровья, перенесенные заболевания, особенности нервной системы.</w:t>
      </w:r>
    </w:p>
    <w:p w:rsidR="00471736" w:rsidRPr="00A16950" w:rsidRDefault="00471736" w:rsidP="00471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закаливание можно в любое время года, но более предпочтительным является теплое время.</w:t>
      </w:r>
    </w:p>
    <w:p w:rsidR="00471736" w:rsidRPr="00A16950" w:rsidRDefault="00471736" w:rsidP="00471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Закаливание следует проводить только при положительных эмоциональных реакциях ребенка. Не надо бояться, если при закаливании у ребенка возникнет парадоксальная реакция, вместо ожидаемого улучшения самочувствия отмечается его ухудшение. Это так проявляется его индивидуальная реакция. В данном случае надо перейти к более легким нагрузкам или другому способу закаливания.</w:t>
      </w:r>
    </w:p>
    <w:p w:rsidR="00471736" w:rsidRPr="00A16950" w:rsidRDefault="00471736" w:rsidP="00471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Закаливающие мероприятия подразделяются </w:t>
      </w:r>
      <w:proofErr w:type="gramStart"/>
      <w:r w:rsidRPr="00A1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1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169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общие и специальные.</w:t>
      </w:r>
    </w:p>
    <w:p w:rsidR="00471736" w:rsidRPr="00A16950" w:rsidRDefault="00471736" w:rsidP="00471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</w:t>
      </w:r>
      <w:r w:rsidRPr="00A1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проводятся на протяжении всей жизни и предусматривают правильный режим дня, рациональное питание, ежедневные прогулки на свежем воздухе, рациональную одежду. Регулярное проветривание в комнате, соответствующий возрасту температурный режим в помещении.</w:t>
      </w:r>
    </w:p>
    <w:p w:rsidR="00471736" w:rsidRPr="00A16950" w:rsidRDefault="00471736" w:rsidP="00471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Специальные.</w:t>
      </w:r>
      <w:r w:rsidRPr="00A1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специальным закаливающим мероприятиям относятся строго дозированные воздействия ультрафиолетовым облучением. Гимнастические упражнения, массаж, воздушные и водные процедуры, плавание, бассейн.</w:t>
      </w:r>
    </w:p>
    <w:p w:rsidR="00471736" w:rsidRPr="00A16950" w:rsidRDefault="00471736" w:rsidP="00471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закаливания</w:t>
      </w:r>
    </w:p>
    <w:p w:rsidR="00471736" w:rsidRPr="00A16950" w:rsidRDefault="00471736" w:rsidP="00471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следующие виды закаливания: воздухом, водой, солнцем. Для закаливания используются различные виды гимнастики, массажа, рефлексотерапия, баня, сауна и др.</w:t>
      </w:r>
    </w:p>
    <w:p w:rsidR="00471736" w:rsidRPr="00A16950" w:rsidRDefault="00471736" w:rsidP="00471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Закаливание воздухом</w:t>
      </w:r>
    </w:p>
    <w:p w:rsidR="00471736" w:rsidRPr="00A16950" w:rsidRDefault="00471736" w:rsidP="00471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наиболее доступный и действенный метод закаливания. Воздух - среда, постоянно окружающая человека. Закаливающее действие воздухом связано, прежде всего, с разницей температуры между ним и поверхностью тела ребенка. Закаливание воздухом начинается с первых дней жизни ребенка. Оно повышает потребление кислорода</w:t>
      </w:r>
      <w:proofErr w:type="gramStart"/>
      <w:r w:rsidRPr="00A1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A1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пособствует улучшению функционирования ЦНС, нормализации сна и аппетита. Закаливание воздухом включает в себя оптимальный температурный режим помещения, использование рациональной одежды, воздушные ванны, сон на свежем воздухе, повышение устойчивости к сквознякам.</w:t>
      </w:r>
    </w:p>
    <w:p w:rsidR="00471736" w:rsidRPr="00A16950" w:rsidRDefault="00471736" w:rsidP="00471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Воздушные ванны в холодное время года проводятся в комнате (комнатные воздушные ванны), в теплое время года - на свежем воздухе. Продолжительность воздушной ванны увеличивается с 3 -4 минут до 1 часа. Воздушные ванны проводятся через 1-1,5 часа после еды в местах, недоступных прямым солнечным лучам. Воздушные ванны дети дошкольного возраста проводят сначала в трусах и майках, носках и сандалиях. Через две недели старшим детям можно закаливаться только в трусах и сандалиях или босиком. После прогулки руки и ноги ребенка должны оставаться теплыми.</w:t>
      </w:r>
    </w:p>
    <w:p w:rsidR="00471736" w:rsidRDefault="00471736" w:rsidP="00471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71736" w:rsidRDefault="00471736" w:rsidP="00471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71736" w:rsidRDefault="00471736" w:rsidP="00471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71736" w:rsidRDefault="00471736" w:rsidP="00471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71736" w:rsidRDefault="00471736" w:rsidP="00471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71736" w:rsidRDefault="00471736" w:rsidP="00471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71736" w:rsidRPr="00A16950" w:rsidRDefault="00471736" w:rsidP="00471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</w:t>
      </w:r>
      <w:r w:rsidRPr="00A169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</w:t>
      </w:r>
      <w:r w:rsidRPr="00A169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28867" cy="2209355"/>
            <wp:effectExtent l="19050" t="0" r="4833" b="0"/>
            <wp:docPr id="7" name="Рисунок 7" descr="C:\Documents and Settings\Admin\Мои документы\Downloads\закаливание фото\закал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Мои документы\Downloads\закаливание фото\закал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902" cy="2210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736" w:rsidRPr="00A16950" w:rsidRDefault="00471736" w:rsidP="00471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Обтирание сухим полотенцем</w:t>
      </w:r>
      <w:r w:rsidRPr="00A1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перед началом влажных обтираний, как предварительная процедура. Обтирание ребенка сухой рукавицей внимает психологическое напряжение, подготавливает ребенка к проведению влажных процедур, создает положительный эмоциональный настрой. Порядок обтирания: сначала обтирают верхние конечности от пальцев к плечу, затем ноги: от стопы к бедру, затем грудь, живот и спину. Длительность одной процедуры - 1-2 минуты.</w:t>
      </w:r>
    </w:p>
    <w:p w:rsidR="00471736" w:rsidRDefault="00471736" w:rsidP="00471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Обтирание влажным полотенцем</w:t>
      </w:r>
      <w:r w:rsidRPr="00A1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самое нежное из всех водных процедур. Общее влажное обтирание здоровым детям можно проводить, начиная с 3-месячного возраста. Ослабленным детям полезно начинать с сухих обтираний куском фланели. Через 1-2 недели можно перейти к влажным обтираниям варежкой из мягкой ткани, смоченной водой. Обтирание лучше делать утром после сна. Сначала обтирают руки, затем ноги, грудь, живот, спину. Продолжительность процедуры 3-4 минуты. После обтирания мать растирает кожу ребенка сухим полотенцем до появления умеренного покраснения. Начальная температура воды для обтирания детей 3-4 лет составляет +32</w:t>
      </w:r>
      <w:proofErr w:type="gramStart"/>
      <w:r w:rsidRPr="00A1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A1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5-6 лет до +30°С, 6-7 лет +28°С. Через каждые 2 недели ее снижают на 1°С и доводят до +22°С летом и +25°С зимой для детей 3-4 лет, до +20°С и +24°С для детей 5-6 лет, до +18°С и +22°С для детей 6-7 лет. После окончания процедуры ребенок должен быть тепло одет.</w:t>
      </w:r>
    </w:p>
    <w:p w:rsidR="00471736" w:rsidRDefault="00471736" w:rsidP="00471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Помните!</w:t>
      </w:r>
      <w:r w:rsidRPr="00A1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Начинать закаливание можно </w:t>
      </w:r>
      <w:r w:rsidRPr="00A169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любом возрасте</w:t>
      </w:r>
      <w:r w:rsidRPr="00A1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однако, чем раньше вы это сделаете, тем здоровее и устойчивее будет ребенок. Закалять ребенка надо систематически. Строго выполнять все основные правила проведения закаливания. Не отменяйте закаливание при легком недомогании. Лучше замените </w:t>
      </w:r>
      <w:proofErr w:type="gramStart"/>
      <w:r w:rsidRPr="00A1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сильную</w:t>
      </w:r>
      <w:proofErr w:type="gramEnd"/>
      <w:r w:rsidRPr="00A1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слабой процедурой, например обливание обтиранием. Старайтесь проводить закаливание так, чтобы оно доставляло ребенку удовольствие. Приступая к закаливанию, каждый раз обращайте внимание на состояние нервной системы ребенка. Если он слишком </w:t>
      </w:r>
      <w:proofErr w:type="gramStart"/>
      <w:r w:rsidRPr="00A1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возбудим</w:t>
      </w:r>
      <w:proofErr w:type="gramEnd"/>
      <w:r w:rsidRPr="00A1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быстро утомляется, ему показаны успокаивающие процедуры.</w:t>
      </w:r>
    </w:p>
    <w:p w:rsidR="00F20AFF" w:rsidRDefault="00471736"/>
    <w:sectPr w:rsidR="00F20AFF" w:rsidSect="004717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64B8"/>
    <w:multiLevelType w:val="multilevel"/>
    <w:tmpl w:val="6D0A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1736"/>
    <w:rsid w:val="000227DD"/>
    <w:rsid w:val="001922A7"/>
    <w:rsid w:val="00211466"/>
    <w:rsid w:val="0037244C"/>
    <w:rsid w:val="00471736"/>
    <w:rsid w:val="00566D93"/>
    <w:rsid w:val="005F72D9"/>
    <w:rsid w:val="007F5F38"/>
    <w:rsid w:val="00A96269"/>
    <w:rsid w:val="00B51107"/>
    <w:rsid w:val="00E6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36"/>
  </w:style>
  <w:style w:type="paragraph" w:styleId="1">
    <w:name w:val="heading 1"/>
    <w:basedOn w:val="a"/>
    <w:link w:val="10"/>
    <w:uiPriority w:val="9"/>
    <w:qFormat/>
    <w:rsid w:val="00471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7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5070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Евгеша где-то тут!</dc:creator>
  <cp:keywords/>
  <dc:description/>
  <cp:lastModifiedBy>Евгеша где-то тут!</cp:lastModifiedBy>
  <cp:revision>2</cp:revision>
  <dcterms:created xsi:type="dcterms:W3CDTF">2018-10-22T13:34:00Z</dcterms:created>
  <dcterms:modified xsi:type="dcterms:W3CDTF">2018-10-22T13:35:00Z</dcterms:modified>
</cp:coreProperties>
</file>