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Консультация для родителей.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7E0D6B" w:rsidRP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7E0D6B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«Особенности</w:t>
      </w:r>
      <w:r w:rsidRPr="007E0D6B">
        <w:rPr>
          <w:rStyle w:val="apple-converted-space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0D6B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физического развития детей</w:t>
      </w: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E0D6B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третьего года жизни».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«Программой воспитания в детском саду» для детей 2-3 лет предусмотрены занятия еженедельно 2 раза по 10-15 минут. Гигиенические требования очень просты: чистый воздух (+19-20 гр.), привычная обстановка, облегчённая, не стесняющая движения одежда.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Упражнения для детей, соответствуют их возрастным и функциональным возможностям; предусматриваются упражнения для всех крупных групп мышц (плечевого пояса, спины, живота, ног), которые чередуются. 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 своей работе мы избегаем и советуем вам, длительного статического положения, ожидания.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Занятия проводятся на высоком эмоциональном уровне, вызывая у ребёнка положительные эмоции, доставляя ему радость и удовлетворение. 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На занятиях физкультурой в первой младшей группе предусмотрены: ходьба, бег, ползание и лазание, метание и катание, прыжки, сюжетные подвижные игры с простыми правилами, игровые и общеразвивающие упражнения (с предметами и подражательные).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У детей данного возраста, повышенная возбудимость, неустойчивость эмоционального состояния, большая подвижность, быстрая утомляемость от однообразных движений, не способность без перерыва ходить, бегать, долго ждать сигнала в играх и т. д.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 начале года наиболее застенчивые, боязливые дети, часто отказываются выполнять те или иные упражнения, но, даже не принимая непосредственного участия, появляется интерес и любознательность. Как правило, эти дети переходят в активную деятельность при повторении знакомых им упражнений, игр.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Ходьба -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t>движения рук в этом возрасте иногда отсутствует или не согласованы с работой ног. Стопы развёрнуты носком внутрь и широко поставлены, шаг семенящий, неритмичный (шлёпанье), так как ноги ставятся на всю ступню, туловище наклонено вперёд; темп неустойчивый, шаг неровный, ноги слегка согнуты в тазобедренном суставе. Поэтому мы с вами должны показывать, как правильно ходить, чтоб дети подражали нам.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Бег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 xml:space="preserve"> - </w:t>
      </w:r>
      <w:r>
        <w:rPr>
          <w:rFonts w:ascii="Helvetica" w:hAnsi="Helvetica" w:cs="Helvetica"/>
          <w:color w:val="000000"/>
          <w:sz w:val="30"/>
          <w:szCs w:val="30"/>
        </w:rPr>
        <w:t xml:space="preserve">обычно наблюдается мелкий семенящий шаг, полусогнутые ноги опускаются всей стопой на землю, шаркают, движения рук и </w:t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t>ног нечётко согласуются, заметны боковые раскачивания корпуса, нет ритмичности. Взрослые должны бегать рядом с детьми, показывая, что бегать надо легко, правильно чередуя взмахи рук.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Прыжки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 xml:space="preserve">  - </w:t>
      </w:r>
      <w:r>
        <w:rPr>
          <w:rFonts w:ascii="Helvetica" w:hAnsi="Helvetica" w:cs="Helvetica"/>
          <w:color w:val="000000"/>
          <w:sz w:val="30"/>
          <w:szCs w:val="30"/>
        </w:rPr>
        <w:t>дети любят прыгать, но важно правильно их научить выполнять данное движение. Приземление осуществляется на две полусогнутые в коленях ноги, мягкое покрытие (мат, сложенное одеяло, матрас).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Ползание и лазанье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 xml:space="preserve"> - </w:t>
      </w:r>
      <w:r>
        <w:rPr>
          <w:rFonts w:ascii="Helvetica" w:hAnsi="Helvetica" w:cs="Helvetica"/>
          <w:color w:val="000000"/>
          <w:sz w:val="30"/>
          <w:szCs w:val="30"/>
        </w:rPr>
        <w:t>дети третьего года жизни ползают с большим удовольствием, быстро и уверенно. Необходимо поддерживать стремление детей ползать, так как это уменьшает нагрузку на позвоночник и является корригирующим упражнением.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Бросание, ловля, катание мяча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 xml:space="preserve"> - </w:t>
      </w:r>
      <w:r>
        <w:rPr>
          <w:rFonts w:ascii="Helvetica" w:hAnsi="Helvetica" w:cs="Helvetica"/>
          <w:color w:val="000000"/>
          <w:sz w:val="30"/>
          <w:szCs w:val="30"/>
        </w:rPr>
        <w:t>метание детьми 3-го года жизни освоено мало. Но потребность что-то катать, бросать, перекладывать у них большая. Эти упражнения ценны для общего развития ребёнка, они укрепляют мышцы руки, туловища, развивают согласованность движений, глазомер.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Упражнения в равновесии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 xml:space="preserve"> - </w:t>
      </w:r>
      <w:r>
        <w:rPr>
          <w:rFonts w:ascii="Helvetica" w:hAnsi="Helvetica" w:cs="Helvetica"/>
          <w:color w:val="000000"/>
          <w:sz w:val="30"/>
          <w:szCs w:val="30"/>
        </w:rPr>
        <w:t xml:space="preserve">постепенно, в результате всей двигательной деятельности развивается равновесие. 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В повседневной жизни малыши сами выполняют движения, связанные с сохранением равновесия  - залезают на стул, диван, табурет, встают на куб, доску, бревно и т. п. Эти упражнения необходимы в этом возрасте, так как они способствуют развитию внимания, координации движений, ловкости, смелости, самостоятельности.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t xml:space="preserve"> С их помощью совершенствуется функциональная взаимосвязь вестибулярного, зрительного и двигательного анализаторов. 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Совместная задача (педагога и родителей) -  помочь нашим детям в освоении двигательной активности.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Консультация для родителей.</w:t>
      </w: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 w:rsidRPr="007E0D6B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«Особенности</w:t>
      </w:r>
      <w:r w:rsidRPr="007E0D6B">
        <w:rPr>
          <w:rStyle w:val="apple-converted-space"/>
          <w:rFonts w:ascii="Helvetica" w:hAnsi="Helvetica" w:cs="Helvetica"/>
          <w:b/>
          <w:bCs/>
          <w:color w:val="000000"/>
          <w:bdr w:val="none" w:sz="0" w:space="0" w:color="auto" w:frame="1"/>
        </w:rPr>
        <w:t> </w:t>
      </w:r>
      <w:r w:rsidRPr="007E0D6B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физического развития детей четвёртого года жизни»</w:t>
      </w:r>
    </w:p>
    <w:p w:rsidR="00A33B5E" w:rsidRPr="007E0D6B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Каждый возрастной период имеет свою определённую специфику развития. Свои особенности и у детей четвертого года жизни.</w:t>
      </w: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моторики.</w:t>
      </w: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Быстрота роста на 4-ом году жизни несколько замедляется относительно предыдущего периода - первых трёх лет жизни. Средний рост в этот период 95-99 см.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Рост детей 4-го года жизни находится в прямой взаимосвязи с основными видами движений - прыжками, бегом, метанием, равновесием. Дети высокого роста по сравнению со своими сверстниками быстро бегают, а невысокого роста делают относительно мелкие шаги, но дополняют их высоким темпом передвижения. Способность к бегу определяется также и другими индивидуальными различиями и координационными возможностями, которые в данной возрастной группе ещё не велики.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Средний вес детей в этом возрасте составляет 16-18 кг.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Общей закономерностью развития опорно-двигательного аппарата в раннем возрасте является его гибкость и эластичность. Физиологические изгибы позвоночника в 3-4 года неустойчивы, кости, и суставы легко подвергаются деформации под влияние неблагоприятных воздействий. Неправильные позы (сведение плеч, опускание одного плеча, опущенная голова) могут стать привычными, и в результате нарушается осанка. А это в свою очередь отрицательно сказывается на функции кровообращения, дыхания. Наша с вами задача заключается в том, что б нагрузка для детей была равномерной на все части тела.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Здоровье детей, их рост и развитие во многом зависит от питания, поэтому в рационе должны быть и белки, и углеводы, и жиры, и минеральные соли, и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hyperlink r:id="rId4" w:tooltip="Витамин" w:history="1">
        <w:r w:rsidRPr="00A33B5E">
          <w:rPr>
            <w:rStyle w:val="a4"/>
            <w:rFonts w:ascii="Helvetica" w:hAnsi="Helvetica" w:cs="Helvetica"/>
            <w:color w:val="auto"/>
            <w:sz w:val="30"/>
            <w:szCs w:val="30"/>
            <w:u w:val="none"/>
            <w:bdr w:val="none" w:sz="0" w:space="0" w:color="auto" w:frame="1"/>
          </w:rPr>
          <w:t>витамины</w:t>
        </w:r>
      </w:hyperlink>
      <w:r w:rsidRPr="00A33B5E">
        <w:rPr>
          <w:rFonts w:ascii="Helvetica" w:hAnsi="Helvetica" w:cs="Helvetica"/>
          <w:b/>
          <w:color w:val="000000"/>
          <w:sz w:val="30"/>
          <w:szCs w:val="30"/>
        </w:rPr>
        <w:t>,</w:t>
      </w:r>
      <w:r>
        <w:rPr>
          <w:rFonts w:ascii="Helvetica" w:hAnsi="Helvetica" w:cs="Helvetica"/>
          <w:color w:val="000000"/>
          <w:sz w:val="30"/>
          <w:szCs w:val="30"/>
        </w:rPr>
        <w:t xml:space="preserve"> и вода.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Ребёнок в 3-4 года не может сознательно регулировать дыхание и согласовать его с движением. Важно приучать детей дышать носом естественно и без задержки.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Сердечно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-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 xml:space="preserve">сосудистая система по сравнению с органами дыхания лучше приспособлена к потребностям растущего </w:t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t>организма. Однако сердце ребёнка работает хорошо лишь при условии посильных нагрузок.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О реакции организма на нагрузку, в частности физическую, судят по внешним признакам утомления: отвлекаемость, общая слабость, одышка, побледнение или покраснение лица и нарушение координации движений.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Развитие высшей нервной деятельности во многом зависит от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hyperlink r:id="rId5" w:tooltip="Морфология" w:history="1">
        <w:r>
          <w:rPr>
            <w:rStyle w:val="a4"/>
            <w:rFonts w:ascii="Helvetica" w:hAnsi="Helvetica" w:cs="Helvetica"/>
            <w:color w:val="743399"/>
            <w:sz w:val="30"/>
            <w:szCs w:val="30"/>
            <w:u w:val="none"/>
            <w:bdr w:val="none" w:sz="0" w:space="0" w:color="auto" w:frame="1"/>
          </w:rPr>
          <w:t>морфологического</w:t>
        </w:r>
      </w:hyperlink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t>развития коры больших полушарий. К трём годам у ребёнка значительно развита способность к анализу, синтезу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hyperlink r:id="rId6" w:tooltip="Дифференция" w:history="1">
        <w:r>
          <w:rPr>
            <w:rStyle w:val="a4"/>
            <w:rFonts w:ascii="Helvetica" w:hAnsi="Helvetica" w:cs="Helvetica"/>
            <w:color w:val="743399"/>
            <w:sz w:val="30"/>
            <w:szCs w:val="30"/>
            <w:u w:val="none"/>
            <w:bdr w:val="none" w:sz="0" w:space="0" w:color="auto" w:frame="1"/>
          </w:rPr>
          <w:t>дифференциации</w:t>
        </w:r>
      </w:hyperlink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t>(различению) раздражений окружающей среды.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Внимание у детей 3-4 лет ещё неустойчивое, оно легко нарушается при изменении окружающей обстановки, под влиянием возникающего на эти изменения ориентировочного рефлекса.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Процессы возбуждения и торможения в коре головного легко распространяются. Внешне это выражается в том, что дети делают 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много лишних движений, становятся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t xml:space="preserve"> суетливыми, много говорят или, наоборот, замолкают.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Все приобретённые умения на физкультурных занятиях должны реализовываться в разнообразной жизненно важной самостоятельной двигательной деятельности детей.</w:t>
      </w: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7E0D6B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Консультация</w:t>
      </w:r>
      <w:r w:rsidR="007E0D6B"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 xml:space="preserve"> для родителей</w:t>
      </w: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.</w:t>
      </w: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«Особенности</w:t>
      </w:r>
      <w:r w:rsidRPr="00A33B5E">
        <w:rPr>
          <w:rStyle w:val="apple-converted-space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физического развития детей</w:t>
      </w:r>
      <w:r w:rsidR="00A33B5E"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шестого года жизни»</w:t>
      </w:r>
    </w:p>
    <w:p w:rsidR="00A33B5E" w:rsidRP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Возрастной период 5 до 6 лет называют периодом «первой вытяжки», когда за один год ребёнок может вырасти на 7-10 см. Средний рост ребёнка колеблетс</w:t>
      </w:r>
      <w:r w:rsidR="00A33B5E">
        <w:rPr>
          <w:rFonts w:ascii="Helvetica" w:hAnsi="Helvetica" w:cs="Helvetica"/>
          <w:color w:val="000000"/>
          <w:sz w:val="30"/>
          <w:szCs w:val="30"/>
        </w:rPr>
        <w:t>я около 106-107 см.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Развитие опорно-двигательной системы (скелет, суставно-связочный аппарат, мускулатура) ребёнка к 5-6 годам ещё не завершено. В этом возрасте сила мышц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-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сгибателей больше силы мышц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-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разгибателей, что определяет особенности позы ребёнка: голова слегка наклонена вперёд, живот выпячен, ноги согнуты в коленях. Поэтому здесь огромную роль играют занятия физкультурой, которые дают соответствующую нагрузку.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Медленно развиваются мелкие мышцы кисти. Только к 6-7 годам ребёнок овладевает более сложными и точными движения</w:t>
      </w:r>
      <w:r w:rsidR="00A33B5E">
        <w:rPr>
          <w:rFonts w:ascii="Helvetica" w:hAnsi="Helvetica" w:cs="Helvetica"/>
          <w:color w:val="000000"/>
          <w:sz w:val="30"/>
          <w:szCs w:val="30"/>
        </w:rPr>
        <w:t>ми кисти и пальцев. Здесь можно</w:t>
      </w:r>
      <w:r>
        <w:rPr>
          <w:rFonts w:ascii="Helvetica" w:hAnsi="Helvetica" w:cs="Helvetica"/>
          <w:color w:val="000000"/>
          <w:sz w:val="30"/>
          <w:szCs w:val="30"/>
        </w:rPr>
        <w:t xml:space="preserve"> по</w:t>
      </w:r>
      <w:r w:rsidR="00A33B5E">
        <w:rPr>
          <w:rFonts w:ascii="Helvetica" w:hAnsi="Helvetica" w:cs="Helvetica"/>
          <w:color w:val="000000"/>
          <w:sz w:val="30"/>
          <w:szCs w:val="30"/>
        </w:rPr>
        <w:t>советовать вам, как можно больше</w:t>
      </w:r>
      <w:r>
        <w:rPr>
          <w:rFonts w:ascii="Helvetica" w:hAnsi="Helvetica" w:cs="Helvetica"/>
          <w:color w:val="000000"/>
          <w:sz w:val="30"/>
          <w:szCs w:val="30"/>
        </w:rPr>
        <w:t xml:space="preserve"> играть с детьми мячом, лепить пластилином, глиной, рисовать и т. д.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Развиваются и сердечно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-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сосудистая система и дыхательная. Объём лёгких примерно составляет 1500-2200мл., и развивается под влиянием физических нагрузок.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Артериальное давление у детей данного возраста ниже, чем у взрослого человека. А физические нагрузки оказывают тренирующее воздействие на сердечно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-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сосудистую систему; под влиянием физических нагрузок вначале увеличивается частота пульса, максимальное и минимальное кровяное давление.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По мере тренировки реакция сердечно-сосудистой системы на физические нагрузки меняется, работа сердца становиться более экономичной.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У дошкольников обмен веществ отличается высокой активностью (в 2-2.5 раза больше, чем у взрослого человека). При активной мышечной деятельности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энергозатраты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возрастают пропорционально интенсивности физических усилий. Полное удовлетворение энергетических запросов детского организма обеспечивается сбалансированным питанием, при котором калорийность пищи полностью соответствует расходу энергии.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Общаясь друг с другом, дети, как правило, стремятся говорить громко. Поэтому ваша роль: учить детей, помогая нам, </w:t>
      </w:r>
      <w:r w:rsidR="00A33B5E">
        <w:rPr>
          <w:rFonts w:ascii="Helvetica" w:hAnsi="Helvetica" w:cs="Helvetica"/>
          <w:color w:val="000000"/>
          <w:sz w:val="30"/>
          <w:szCs w:val="30"/>
        </w:rPr>
        <w:t>разговаривать,</w:t>
      </w:r>
      <w:r>
        <w:rPr>
          <w:rFonts w:ascii="Helvetica" w:hAnsi="Helvetica" w:cs="Helvetica"/>
          <w:color w:val="000000"/>
          <w:sz w:val="30"/>
          <w:szCs w:val="30"/>
        </w:rPr>
        <w:t xml:space="preserve"> не напрягая голосовые связки.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У детей шестого года жизни значительно повышается уровень произвольного управления своим поведением. Умение управлять </w:t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t>своим поведением оказывает воздействие на внимание, память, мышление. Развитию этих свойств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, </w:t>
      </w:r>
      <w:r>
        <w:rPr>
          <w:rFonts w:ascii="Helvetica" w:hAnsi="Helvetica" w:cs="Helvetica"/>
          <w:color w:val="000000"/>
          <w:sz w:val="30"/>
          <w:szCs w:val="30"/>
        </w:rPr>
        <w:t xml:space="preserve"> способствуют различные задания, поручения, требования.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Интенсивно совершенствуется восприятие.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Формируются и интенсивно развиваются волевые качества у детей, а на их основе появляются новые потребности и интересы.</w:t>
      </w: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Всё вышеперечисленное необходимо учитывать п</w:t>
      </w:r>
      <w:r w:rsidR="00A33B5E">
        <w:rPr>
          <w:rFonts w:ascii="Helvetica" w:hAnsi="Helvetica" w:cs="Helvetica"/>
          <w:color w:val="000000"/>
          <w:sz w:val="30"/>
          <w:szCs w:val="30"/>
        </w:rPr>
        <w:t>ри воспитании детей 5 – 6 летнего</w:t>
      </w:r>
      <w:r>
        <w:rPr>
          <w:rFonts w:ascii="Helvetica" w:hAnsi="Helvetica" w:cs="Helvetica"/>
          <w:color w:val="000000"/>
          <w:sz w:val="30"/>
          <w:szCs w:val="30"/>
        </w:rPr>
        <w:t xml:space="preserve"> возраста.</w:t>
      </w: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E0D6B" w:rsidRDefault="007E0D6B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Консультации для родителей</w:t>
      </w:r>
      <w:r w:rsidR="00A33B5E"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.</w:t>
      </w:r>
    </w:p>
    <w:p w:rsidR="00A33B5E" w:rsidRDefault="00A33B5E" w:rsidP="007E0D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«Особенности</w:t>
      </w:r>
      <w:r w:rsidRPr="00A33B5E">
        <w:rPr>
          <w:rStyle w:val="apple-converted-space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физического развития детей</w:t>
      </w:r>
      <w:r w:rsid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33B5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седьмого года жизни»</w:t>
      </w:r>
    </w:p>
    <w:p w:rsidR="005740C4" w:rsidRPr="00A33B5E" w:rsidRDefault="005740C4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7E0D6B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Дети 6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- 7</w:t>
      </w:r>
      <w:r>
        <w:rPr>
          <w:rFonts w:ascii="Helvetica" w:hAnsi="Helvetica" w:cs="Helvetica"/>
          <w:color w:val="000000"/>
          <w:sz w:val="30"/>
          <w:szCs w:val="30"/>
        </w:rPr>
        <w:t xml:space="preserve"> лет активны. Они умело пользуются своим двигательным аппаратом. Движения их достаточно координированы и точны. Они умеют их сочетать в зависимости от окружающих условий.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Растут возможности различения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идёт на лыжах, едет на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hyperlink r:id="rId7" w:tooltip="Велосипед" w:history="1">
        <w:r>
          <w:rPr>
            <w:rStyle w:val="a4"/>
            <w:rFonts w:ascii="Helvetica" w:hAnsi="Helvetica" w:cs="Helvetica"/>
            <w:color w:val="743399"/>
            <w:sz w:val="30"/>
            <w:szCs w:val="30"/>
            <w:u w:val="none"/>
            <w:bdr w:val="none" w:sz="0" w:space="0" w:color="auto" w:frame="1"/>
          </w:rPr>
          <w:t>велосипеде</w:t>
        </w:r>
      </w:hyperlink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t>и т. п. они различают скорость, направление движения, смену темпа, ритма.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Совершенствуются основные виды движений, ярче проявляются индивидуальные особенности движения, зависящие от телосложения и возможностей ребёнка.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Дети всё чаще руководствуются мотивами достижения хорошего качества движения. Значительно увеличиваются проявления волевых усилий при выполнении трудного задания. Следует учесть, что стремление ребёнка добиться хорошего результата не всегда совпадает с его возможностями, поэтому взрослый должен быть очень внимателен и не допускать перегрузки.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A33B5E" w:rsidRDefault="007E0D6B" w:rsidP="00A33B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Начинается интенсивно развиваться способность целенаправленно совершать движения отдельных частей тела, например ног, головы, кисти и пальцев рук и др. у детей постепенно вырабатывается эстетическое отношение к ритмичным, ловким и грациозным движениям. Дети начинают воспринимать красоту и гармонию движений.</w:t>
      </w:r>
      <w:r w:rsidR="00A33B5E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5740C4" w:rsidRDefault="007E0D6B" w:rsidP="005740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Многих детей привлекает результат движений, возможность помериться силой и ловкостью со сверстниками (особенно у мальчиков). Очень ценно, что дети уже понимают значение упражнения для совершенствования движений. Они целенаправленно повторяют упражнения, проявляя большую выдержку и настойчивость.</w:t>
      </w:r>
    </w:p>
    <w:p w:rsidR="005740C4" w:rsidRDefault="007E0D6B" w:rsidP="005740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Начинают проявляться личные вкусы детей в выборе движения. Одним больше нравится бегать и прыгать, другим - играть с мячом и т. д. нередко детям нравятся те упражнения, которые лучше получаются.</w:t>
      </w:r>
      <w:r w:rsidR="005740C4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7E0D6B" w:rsidRDefault="007E0D6B" w:rsidP="005740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Взрослые должны поддерживать индивидуальные интересы детей.</w:t>
      </w:r>
    </w:p>
    <w:p w:rsidR="00F20AFF" w:rsidRDefault="00923D23"/>
    <w:sectPr w:rsidR="00F20AFF" w:rsidSect="00923D23">
      <w:pgSz w:w="11906" w:h="16838"/>
      <w:pgMar w:top="1134" w:right="851" w:bottom="1134" w:left="1701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D6B"/>
    <w:rsid w:val="000227DD"/>
    <w:rsid w:val="000275D8"/>
    <w:rsid w:val="001922A7"/>
    <w:rsid w:val="0037244C"/>
    <w:rsid w:val="004C4E5F"/>
    <w:rsid w:val="00566D93"/>
    <w:rsid w:val="005740C4"/>
    <w:rsid w:val="005F72D9"/>
    <w:rsid w:val="007E0D6B"/>
    <w:rsid w:val="007F5F38"/>
    <w:rsid w:val="00923D23"/>
    <w:rsid w:val="00A33B5E"/>
    <w:rsid w:val="00A96269"/>
    <w:rsid w:val="00B51107"/>
    <w:rsid w:val="00E6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D6B"/>
  </w:style>
  <w:style w:type="character" w:styleId="a4">
    <w:name w:val="Hyperlink"/>
    <w:basedOn w:val="a0"/>
    <w:uiPriority w:val="99"/>
    <w:semiHidden/>
    <w:unhideWhenUsed/>
    <w:rsid w:val="007E0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losip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fferentciya/" TargetMode="External"/><Relationship Id="rId5" Type="http://schemas.openxmlformats.org/officeDocument/2006/relationships/hyperlink" Target="https://pandia.ru/text/category/morfologiya/" TargetMode="External"/><Relationship Id="rId4" Type="http://schemas.openxmlformats.org/officeDocument/2006/relationships/hyperlink" Target="https://pandia.ru/text/category/vitam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4</cp:revision>
  <cp:lastPrinted>2020-12-14T09:08:00Z</cp:lastPrinted>
  <dcterms:created xsi:type="dcterms:W3CDTF">2020-12-12T08:41:00Z</dcterms:created>
  <dcterms:modified xsi:type="dcterms:W3CDTF">2020-12-14T09:09:00Z</dcterms:modified>
</cp:coreProperties>
</file>